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453B79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453B79">
        <w:rPr>
          <w:b/>
          <w:spacing w:val="40"/>
          <w:sz w:val="16"/>
          <w:szCs w:val="16"/>
          <w:lang w:val="uk-UA"/>
        </w:rPr>
        <w:t>ПЕРЕЛІК</w:t>
      </w:r>
    </w:p>
    <w:p w:rsidR="00453B79" w:rsidRPr="00453B79" w:rsidRDefault="00453B79" w:rsidP="0024139B">
      <w:pPr>
        <w:jc w:val="center"/>
        <w:rPr>
          <w:b/>
          <w:sz w:val="16"/>
          <w:szCs w:val="16"/>
          <w:lang w:val="uk-UA"/>
        </w:rPr>
      </w:pPr>
      <w:proofErr w:type="spellStart"/>
      <w:r w:rsidRPr="00453B79">
        <w:rPr>
          <w:b/>
          <w:sz w:val="16"/>
          <w:szCs w:val="16"/>
          <w:lang w:val="en-US"/>
        </w:rPr>
        <w:t>розпоряджень</w:t>
      </w:r>
      <w:proofErr w:type="spellEnd"/>
      <w:r w:rsidRPr="00453B79">
        <w:rPr>
          <w:b/>
          <w:sz w:val="16"/>
          <w:szCs w:val="16"/>
          <w:lang w:val="en-US"/>
        </w:rPr>
        <w:t xml:space="preserve"> </w:t>
      </w:r>
      <w:proofErr w:type="spellStart"/>
      <w:r w:rsidRPr="00453B79">
        <w:rPr>
          <w:b/>
          <w:sz w:val="16"/>
          <w:szCs w:val="16"/>
          <w:lang w:val="en-US"/>
        </w:rPr>
        <w:t>міського</w:t>
      </w:r>
      <w:proofErr w:type="spellEnd"/>
      <w:r w:rsidRPr="00453B79">
        <w:rPr>
          <w:b/>
          <w:sz w:val="16"/>
          <w:szCs w:val="16"/>
          <w:lang w:val="en-US"/>
        </w:rPr>
        <w:t xml:space="preserve"> </w:t>
      </w:r>
      <w:proofErr w:type="spellStart"/>
      <w:r w:rsidRPr="00453B79">
        <w:rPr>
          <w:b/>
          <w:sz w:val="16"/>
          <w:szCs w:val="16"/>
          <w:lang w:val="en-US"/>
        </w:rPr>
        <w:t>голови</w:t>
      </w:r>
      <w:proofErr w:type="spellEnd"/>
      <w:r w:rsidRPr="00453B79">
        <w:rPr>
          <w:b/>
          <w:sz w:val="16"/>
          <w:szCs w:val="16"/>
          <w:lang w:val="en-US"/>
        </w:rPr>
        <w:t>,</w:t>
      </w:r>
      <w:r w:rsidRPr="00453B79">
        <w:rPr>
          <w:b/>
          <w:sz w:val="16"/>
          <w:szCs w:val="16"/>
          <w:lang w:val="uk-UA"/>
        </w:rPr>
        <w:t xml:space="preserve"> виданих</w:t>
      </w:r>
    </w:p>
    <w:p w:rsidR="00927FC1" w:rsidRPr="00453B79" w:rsidRDefault="00453B79" w:rsidP="0024139B">
      <w:pPr>
        <w:jc w:val="center"/>
        <w:rPr>
          <w:b/>
          <w:sz w:val="16"/>
          <w:szCs w:val="16"/>
          <w:lang w:val="en-US"/>
        </w:rPr>
      </w:pPr>
      <w:r w:rsidRPr="00453B79">
        <w:rPr>
          <w:b/>
          <w:sz w:val="16"/>
          <w:szCs w:val="16"/>
          <w:lang w:val="en-US"/>
        </w:rPr>
        <w:t xml:space="preserve">в </w:t>
      </w:r>
      <w:proofErr w:type="spellStart"/>
      <w:r w:rsidRPr="00453B79">
        <w:rPr>
          <w:b/>
          <w:sz w:val="16"/>
          <w:szCs w:val="16"/>
          <w:lang w:val="en-US"/>
        </w:rPr>
        <w:t>період</w:t>
      </w:r>
      <w:proofErr w:type="spellEnd"/>
      <w:r w:rsidRPr="00453B79">
        <w:rPr>
          <w:b/>
          <w:sz w:val="16"/>
          <w:szCs w:val="16"/>
          <w:lang w:val="en-US"/>
        </w:rPr>
        <w:t xml:space="preserve"> з 25.08.2025 </w:t>
      </w:r>
      <w:proofErr w:type="spellStart"/>
      <w:r w:rsidRPr="00453B79">
        <w:rPr>
          <w:b/>
          <w:sz w:val="16"/>
          <w:szCs w:val="16"/>
          <w:lang w:val="en-US"/>
        </w:rPr>
        <w:t>по</w:t>
      </w:r>
      <w:proofErr w:type="spellEnd"/>
      <w:r w:rsidRPr="00453B79">
        <w:rPr>
          <w:b/>
          <w:sz w:val="16"/>
          <w:szCs w:val="16"/>
          <w:lang w:val="en-US"/>
        </w:rPr>
        <w:t xml:space="preserve"> 29.08.2025</w:t>
      </w:r>
    </w:p>
    <w:p w:rsidR="0024139B" w:rsidRPr="00453B79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6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453B79" w:rsidTr="00453B79">
        <w:trPr>
          <w:tblHeader/>
        </w:trPr>
        <w:tc>
          <w:tcPr>
            <w:tcW w:w="675" w:type="dxa"/>
            <w:shd w:val="clear" w:color="auto" w:fill="auto"/>
          </w:tcPr>
          <w:p w:rsidR="009F37F4" w:rsidRPr="00453B7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977" w:type="dxa"/>
            <w:shd w:val="clear" w:color="auto" w:fill="auto"/>
          </w:tcPr>
          <w:p w:rsidR="009F37F4" w:rsidRPr="00453B7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453B7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453B7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453B79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Га</w:t>
            </w:r>
            <w:r w:rsidR="00672F48" w:rsidRPr="00453B79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453B7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453B7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453B79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453B7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453B7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453B7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453B79" w:rsidTr="00453B79">
        <w:tc>
          <w:tcPr>
            <w:tcW w:w="675" w:type="dxa"/>
            <w:shd w:val="clear" w:color="auto" w:fill="auto"/>
          </w:tcPr>
          <w:p w:rsidR="009F37F4" w:rsidRPr="00453B79" w:rsidRDefault="00453B79" w:rsidP="0024139B">
            <w:pPr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9F37F4" w:rsidRPr="00453B79" w:rsidRDefault="00453B79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 xml:space="preserve">Про внесення змін до розпорядження міського голови від </w:t>
            </w:r>
            <w:bookmarkStart w:id="0" w:name="_GoBack"/>
            <w:bookmarkEnd w:id="0"/>
            <w:r w:rsidRPr="00453B79">
              <w:rPr>
                <w:sz w:val="16"/>
                <w:szCs w:val="16"/>
                <w:lang w:val="uk-UA"/>
              </w:rPr>
              <w:t xml:space="preserve">11.07.2025 №155-р «Про створення тимчасової робочої групи з реалізації </w:t>
            </w:r>
            <w:proofErr w:type="spellStart"/>
            <w:r w:rsidRPr="00453B79">
              <w:rPr>
                <w:sz w:val="16"/>
                <w:szCs w:val="16"/>
                <w:lang w:val="uk-UA"/>
              </w:rPr>
              <w:t>проєкту</w:t>
            </w:r>
            <w:proofErr w:type="spellEnd"/>
            <w:r w:rsidRPr="00453B79">
              <w:rPr>
                <w:sz w:val="16"/>
                <w:szCs w:val="16"/>
                <w:lang w:val="uk-UA"/>
              </w:rPr>
              <w:t xml:space="preserve"> «Усунення пошкоджень у житловому фонді внаслідок збройної агресії Російської Федерації за </w:t>
            </w:r>
            <w:proofErr w:type="spellStart"/>
            <w:r w:rsidRPr="00453B79">
              <w:rPr>
                <w:sz w:val="16"/>
                <w:szCs w:val="16"/>
                <w:lang w:val="uk-UA"/>
              </w:rPr>
              <w:t>адресою</w:t>
            </w:r>
            <w:proofErr w:type="spellEnd"/>
            <w:r w:rsidRPr="00453B79">
              <w:rPr>
                <w:sz w:val="16"/>
                <w:szCs w:val="16"/>
                <w:lang w:val="uk-UA"/>
              </w:rPr>
              <w:t xml:space="preserve">: вул. Єгора </w:t>
            </w:r>
            <w:proofErr w:type="spellStart"/>
            <w:r w:rsidRPr="00453B79">
              <w:rPr>
                <w:sz w:val="16"/>
                <w:szCs w:val="16"/>
                <w:lang w:val="uk-UA"/>
              </w:rPr>
              <w:t>Біркуна</w:t>
            </w:r>
            <w:proofErr w:type="spellEnd"/>
            <w:r w:rsidRPr="00453B79">
              <w:rPr>
                <w:sz w:val="16"/>
                <w:szCs w:val="16"/>
                <w:lang w:val="uk-UA"/>
              </w:rPr>
              <w:t xml:space="preserve">, 8 та вул. Українська, 55 за підтримки </w:t>
            </w:r>
            <w:proofErr w:type="spellStart"/>
            <w:r w:rsidRPr="00453B79">
              <w:rPr>
                <w:sz w:val="16"/>
                <w:szCs w:val="16"/>
                <w:lang w:val="uk-UA"/>
              </w:rPr>
              <w:t>проєкту</w:t>
            </w:r>
            <w:proofErr w:type="spellEnd"/>
            <w:r w:rsidRPr="00453B79">
              <w:rPr>
                <w:sz w:val="16"/>
                <w:szCs w:val="16"/>
                <w:lang w:val="uk-UA"/>
              </w:rPr>
              <w:t xml:space="preserve"> «Посилення стійкості міст у сфері життєзабезпечення міських територіальних громад в Україні» Німецького товариства міжнародного співробітництва (GIZ)», затвердження її складу та Положення про неї»</w:t>
            </w:r>
          </w:p>
        </w:tc>
        <w:tc>
          <w:tcPr>
            <w:tcW w:w="1253" w:type="dxa"/>
            <w:shd w:val="clear" w:color="auto" w:fill="auto"/>
          </w:tcPr>
          <w:p w:rsidR="009F37F4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№ 205-р від 26.08.2025</w:t>
            </w:r>
          </w:p>
        </w:tc>
        <w:tc>
          <w:tcPr>
            <w:tcW w:w="1275" w:type="dxa"/>
            <w:shd w:val="clear" w:color="auto" w:fill="auto"/>
          </w:tcPr>
          <w:p w:rsidR="009F37F4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 xml:space="preserve">Відділ з питань </w:t>
            </w:r>
            <w:proofErr w:type="spellStart"/>
            <w:r w:rsidRPr="00453B79">
              <w:rPr>
                <w:sz w:val="16"/>
                <w:szCs w:val="16"/>
                <w:lang w:val="uk-UA"/>
              </w:rPr>
              <w:t>енергоменеджменту</w:t>
            </w:r>
            <w:proofErr w:type="spellEnd"/>
            <w:r w:rsidRPr="00453B79">
              <w:rPr>
                <w:sz w:val="16"/>
                <w:szCs w:val="16"/>
                <w:lang w:val="uk-UA"/>
              </w:rPr>
              <w:t xml:space="preserve"> та впровадження енергозберігаючих технологій</w:t>
            </w:r>
          </w:p>
        </w:tc>
        <w:tc>
          <w:tcPr>
            <w:tcW w:w="1235" w:type="dxa"/>
            <w:shd w:val="clear" w:color="auto" w:fill="auto"/>
          </w:tcPr>
          <w:p w:rsidR="009F37F4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Енергоефективність</w:t>
            </w:r>
          </w:p>
        </w:tc>
        <w:tc>
          <w:tcPr>
            <w:tcW w:w="1903" w:type="dxa"/>
            <w:shd w:val="clear" w:color="auto" w:fill="auto"/>
          </w:tcPr>
          <w:p w:rsidR="009F37F4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 xml:space="preserve">Робоча група, </w:t>
            </w:r>
            <w:proofErr w:type="spellStart"/>
            <w:r w:rsidRPr="00453B79">
              <w:rPr>
                <w:sz w:val="16"/>
                <w:szCs w:val="16"/>
                <w:lang w:val="uk-UA"/>
              </w:rPr>
              <w:t>проєкт</w:t>
            </w:r>
            <w:proofErr w:type="spellEnd"/>
            <w:r w:rsidRPr="00453B79">
              <w:rPr>
                <w:sz w:val="16"/>
                <w:szCs w:val="16"/>
                <w:lang w:val="uk-UA"/>
              </w:rPr>
              <w:t>, теплові насоси</w:t>
            </w:r>
          </w:p>
        </w:tc>
        <w:tc>
          <w:tcPr>
            <w:tcW w:w="1399" w:type="dxa"/>
            <w:shd w:val="clear" w:color="auto" w:fill="auto"/>
          </w:tcPr>
          <w:p w:rsidR="009F37F4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453B7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453B79" w:rsidRPr="00453B79" w:rsidTr="00453B79">
        <w:tc>
          <w:tcPr>
            <w:tcW w:w="675" w:type="dxa"/>
            <w:shd w:val="clear" w:color="auto" w:fill="auto"/>
          </w:tcPr>
          <w:p w:rsidR="00453B79" w:rsidRPr="00453B79" w:rsidRDefault="00453B79" w:rsidP="0024139B">
            <w:pPr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453B79" w:rsidRPr="00453B79" w:rsidRDefault="00453B79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 xml:space="preserve">Про  внесення змін  до  розпорядження міського голови від  21.03.2025    №60-р «Про затвердження  лімітів витрат господарчих матеріалів» </w:t>
            </w:r>
          </w:p>
        </w:tc>
        <w:tc>
          <w:tcPr>
            <w:tcW w:w="1253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№ 206-р від 27.08.2025</w:t>
            </w:r>
          </w:p>
        </w:tc>
        <w:tc>
          <w:tcPr>
            <w:tcW w:w="1275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Адміністративно-господарчий відділ</w:t>
            </w:r>
          </w:p>
        </w:tc>
        <w:tc>
          <w:tcPr>
            <w:tcW w:w="1235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Господарчі питання</w:t>
            </w:r>
          </w:p>
        </w:tc>
        <w:tc>
          <w:tcPr>
            <w:tcW w:w="1903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Внесення        змін         до</w:t>
            </w:r>
          </w:p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 xml:space="preserve">    розпорядження</w:t>
            </w:r>
          </w:p>
        </w:tc>
        <w:tc>
          <w:tcPr>
            <w:tcW w:w="1399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453B79" w:rsidRPr="00453B79" w:rsidTr="00453B79">
        <w:tc>
          <w:tcPr>
            <w:tcW w:w="675" w:type="dxa"/>
            <w:shd w:val="clear" w:color="auto" w:fill="auto"/>
          </w:tcPr>
          <w:p w:rsidR="00453B79" w:rsidRPr="00453B79" w:rsidRDefault="00453B79" w:rsidP="0024139B">
            <w:pPr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453B79" w:rsidRPr="00453B79" w:rsidRDefault="00453B79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 xml:space="preserve">Про тимчасове покладення  обов'язків </w:t>
            </w:r>
          </w:p>
        </w:tc>
        <w:tc>
          <w:tcPr>
            <w:tcW w:w="1253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№ 207-р від 27.08.2025</w:t>
            </w:r>
          </w:p>
        </w:tc>
        <w:tc>
          <w:tcPr>
            <w:tcW w:w="1275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 xml:space="preserve">Про тимчасове покладення  обов'язків </w:t>
            </w:r>
          </w:p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99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453B79" w:rsidRPr="00453B79" w:rsidTr="00453B79">
        <w:tc>
          <w:tcPr>
            <w:tcW w:w="675" w:type="dxa"/>
            <w:shd w:val="clear" w:color="auto" w:fill="auto"/>
          </w:tcPr>
          <w:p w:rsidR="00453B79" w:rsidRPr="00453B79" w:rsidRDefault="00453B79" w:rsidP="0024139B">
            <w:pPr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453B79" w:rsidRPr="00453B79" w:rsidRDefault="00453B79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Про призначення директора Комунального некомерційного підприємства «Криворізька міська дитяча лікарня №4» Криворізької  міської  ради</w:t>
            </w:r>
          </w:p>
        </w:tc>
        <w:tc>
          <w:tcPr>
            <w:tcW w:w="1253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№ 208-р від 28.08.2025</w:t>
            </w:r>
          </w:p>
        </w:tc>
        <w:tc>
          <w:tcPr>
            <w:tcW w:w="1275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Управління охорони здоров’я</w:t>
            </w:r>
          </w:p>
        </w:tc>
        <w:tc>
          <w:tcPr>
            <w:tcW w:w="1235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Охорона здоров'я</w:t>
            </w:r>
          </w:p>
        </w:tc>
        <w:tc>
          <w:tcPr>
            <w:tcW w:w="1903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Про призначення директора</w:t>
            </w:r>
          </w:p>
        </w:tc>
        <w:tc>
          <w:tcPr>
            <w:tcW w:w="1399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453B79" w:rsidRPr="00453B79" w:rsidTr="00453B79">
        <w:tc>
          <w:tcPr>
            <w:tcW w:w="675" w:type="dxa"/>
            <w:shd w:val="clear" w:color="auto" w:fill="auto"/>
          </w:tcPr>
          <w:p w:rsidR="00453B79" w:rsidRPr="00453B79" w:rsidRDefault="00453B79" w:rsidP="0024139B">
            <w:pPr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453B79" w:rsidRPr="00453B79" w:rsidRDefault="00453B79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 xml:space="preserve">Про створення тимчасової робочої групи з реалізації </w:t>
            </w:r>
            <w:proofErr w:type="spellStart"/>
            <w:r w:rsidRPr="00453B79">
              <w:rPr>
                <w:sz w:val="16"/>
                <w:szCs w:val="16"/>
                <w:lang w:val="uk-UA"/>
              </w:rPr>
              <w:t>проєкту</w:t>
            </w:r>
            <w:proofErr w:type="spellEnd"/>
            <w:r w:rsidRPr="00453B79">
              <w:rPr>
                <w:sz w:val="16"/>
                <w:szCs w:val="16"/>
                <w:lang w:val="uk-UA"/>
              </w:rPr>
              <w:t xml:space="preserve"> «Упровадження сонячних електростанцій на Комунальному підприємстві теплових мереж «</w:t>
            </w:r>
            <w:proofErr w:type="spellStart"/>
            <w:r w:rsidRPr="00453B79">
              <w:rPr>
                <w:sz w:val="16"/>
                <w:szCs w:val="16"/>
                <w:lang w:val="uk-UA"/>
              </w:rPr>
              <w:t>Криворіжтепломережа</w:t>
            </w:r>
            <w:proofErr w:type="spellEnd"/>
            <w:r w:rsidRPr="00453B79">
              <w:rPr>
                <w:sz w:val="16"/>
                <w:szCs w:val="16"/>
                <w:lang w:val="uk-UA"/>
              </w:rPr>
              <w:t xml:space="preserve">» за механізмом </w:t>
            </w:r>
            <w:proofErr w:type="spellStart"/>
            <w:r w:rsidRPr="00453B79">
              <w:rPr>
                <w:sz w:val="16"/>
                <w:szCs w:val="16"/>
                <w:lang w:val="uk-UA"/>
              </w:rPr>
              <w:t>енергосервісу</w:t>
            </w:r>
            <w:proofErr w:type="spellEnd"/>
            <w:r w:rsidRPr="00453B79">
              <w:rPr>
                <w:sz w:val="16"/>
                <w:szCs w:val="16"/>
                <w:lang w:val="uk-UA"/>
              </w:rPr>
              <w:t>», затвердження її складу й Положення про неї</w:t>
            </w:r>
          </w:p>
        </w:tc>
        <w:tc>
          <w:tcPr>
            <w:tcW w:w="1253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№ 209-р від 28.08.2025</w:t>
            </w:r>
          </w:p>
        </w:tc>
        <w:tc>
          <w:tcPr>
            <w:tcW w:w="1275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 xml:space="preserve">Відділ з питань </w:t>
            </w:r>
            <w:proofErr w:type="spellStart"/>
            <w:r w:rsidRPr="00453B79">
              <w:rPr>
                <w:sz w:val="16"/>
                <w:szCs w:val="16"/>
                <w:lang w:val="uk-UA"/>
              </w:rPr>
              <w:t>енергоменеджменту</w:t>
            </w:r>
            <w:proofErr w:type="spellEnd"/>
            <w:r w:rsidRPr="00453B79">
              <w:rPr>
                <w:sz w:val="16"/>
                <w:szCs w:val="16"/>
                <w:lang w:val="uk-UA"/>
              </w:rPr>
              <w:t xml:space="preserve"> та впровадження енергозберігаючих технологій</w:t>
            </w:r>
          </w:p>
        </w:tc>
        <w:tc>
          <w:tcPr>
            <w:tcW w:w="1235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Енергоефективність</w:t>
            </w:r>
          </w:p>
        </w:tc>
        <w:tc>
          <w:tcPr>
            <w:tcW w:w="1903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 xml:space="preserve">Сонячні електростанції, </w:t>
            </w:r>
            <w:proofErr w:type="spellStart"/>
            <w:r w:rsidRPr="00453B79">
              <w:rPr>
                <w:sz w:val="16"/>
                <w:szCs w:val="16"/>
                <w:lang w:val="uk-UA"/>
              </w:rPr>
              <w:t>енергосервіс</w:t>
            </w:r>
            <w:proofErr w:type="spellEnd"/>
            <w:r w:rsidRPr="00453B79">
              <w:rPr>
                <w:sz w:val="16"/>
                <w:szCs w:val="16"/>
                <w:lang w:val="uk-UA"/>
              </w:rPr>
              <w:t>, КПТМ "</w:t>
            </w:r>
            <w:proofErr w:type="spellStart"/>
            <w:r w:rsidRPr="00453B79">
              <w:rPr>
                <w:sz w:val="16"/>
                <w:szCs w:val="16"/>
                <w:lang w:val="uk-UA"/>
              </w:rPr>
              <w:t>Криворіжтепломережа</w:t>
            </w:r>
            <w:proofErr w:type="spellEnd"/>
            <w:r w:rsidRPr="00453B79">
              <w:rPr>
                <w:sz w:val="16"/>
                <w:szCs w:val="16"/>
                <w:lang w:val="uk-UA"/>
              </w:rPr>
              <w:t>"</w:t>
            </w:r>
          </w:p>
        </w:tc>
        <w:tc>
          <w:tcPr>
            <w:tcW w:w="1399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453B79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453B79" w:rsidTr="00453B79">
        <w:tc>
          <w:tcPr>
            <w:tcW w:w="675" w:type="dxa"/>
            <w:shd w:val="clear" w:color="auto" w:fill="auto"/>
          </w:tcPr>
          <w:p w:rsidR="009F37F4" w:rsidRPr="00453B79" w:rsidRDefault="00453B79" w:rsidP="0024139B">
            <w:pPr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9F37F4" w:rsidRPr="00453B79" w:rsidRDefault="00453B79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 xml:space="preserve">Про створення тимчасової робочої групи з реалізації </w:t>
            </w:r>
            <w:proofErr w:type="spellStart"/>
            <w:r w:rsidRPr="00453B79">
              <w:rPr>
                <w:sz w:val="16"/>
                <w:szCs w:val="16"/>
                <w:lang w:val="uk-UA"/>
              </w:rPr>
              <w:t>проєкту</w:t>
            </w:r>
            <w:proofErr w:type="spellEnd"/>
            <w:r w:rsidRPr="00453B79">
              <w:rPr>
                <w:sz w:val="16"/>
                <w:szCs w:val="16"/>
                <w:lang w:val="uk-UA"/>
              </w:rPr>
              <w:t xml:space="preserve"> «Упровадження сонячних електростанцій в закладах освіти міста за моделлю </w:t>
            </w:r>
            <w:proofErr w:type="spellStart"/>
            <w:r w:rsidRPr="00453B79">
              <w:rPr>
                <w:sz w:val="16"/>
                <w:szCs w:val="16"/>
                <w:lang w:val="uk-UA"/>
              </w:rPr>
              <w:t>енергосервісу</w:t>
            </w:r>
            <w:proofErr w:type="spellEnd"/>
            <w:r w:rsidRPr="00453B79">
              <w:rPr>
                <w:sz w:val="16"/>
                <w:szCs w:val="16"/>
                <w:lang w:val="uk-UA"/>
              </w:rPr>
              <w:t>», затвердження її складу й Положення про неї</w:t>
            </w:r>
          </w:p>
        </w:tc>
        <w:tc>
          <w:tcPr>
            <w:tcW w:w="1253" w:type="dxa"/>
            <w:shd w:val="clear" w:color="auto" w:fill="auto"/>
          </w:tcPr>
          <w:p w:rsidR="009F37F4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№ 210-р від 28.08.2025</w:t>
            </w:r>
          </w:p>
        </w:tc>
        <w:tc>
          <w:tcPr>
            <w:tcW w:w="1275" w:type="dxa"/>
            <w:shd w:val="clear" w:color="auto" w:fill="auto"/>
          </w:tcPr>
          <w:p w:rsidR="009F37F4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 xml:space="preserve">Відділ з питань </w:t>
            </w:r>
            <w:proofErr w:type="spellStart"/>
            <w:r w:rsidRPr="00453B79">
              <w:rPr>
                <w:sz w:val="16"/>
                <w:szCs w:val="16"/>
                <w:lang w:val="uk-UA"/>
              </w:rPr>
              <w:t>енергоменеджменту</w:t>
            </w:r>
            <w:proofErr w:type="spellEnd"/>
            <w:r w:rsidRPr="00453B79">
              <w:rPr>
                <w:sz w:val="16"/>
                <w:szCs w:val="16"/>
                <w:lang w:val="uk-UA"/>
              </w:rPr>
              <w:t xml:space="preserve"> та впровадження енергозберігаючих технологій</w:t>
            </w:r>
          </w:p>
        </w:tc>
        <w:tc>
          <w:tcPr>
            <w:tcW w:w="1235" w:type="dxa"/>
            <w:shd w:val="clear" w:color="auto" w:fill="auto"/>
          </w:tcPr>
          <w:p w:rsidR="009F37F4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Енергоефективність</w:t>
            </w:r>
          </w:p>
        </w:tc>
        <w:tc>
          <w:tcPr>
            <w:tcW w:w="1903" w:type="dxa"/>
            <w:shd w:val="clear" w:color="auto" w:fill="auto"/>
          </w:tcPr>
          <w:p w:rsidR="009F37F4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 xml:space="preserve">Робоча група, сонячні електростанції, </w:t>
            </w:r>
            <w:proofErr w:type="spellStart"/>
            <w:r w:rsidRPr="00453B79">
              <w:rPr>
                <w:sz w:val="16"/>
                <w:szCs w:val="16"/>
                <w:lang w:val="uk-UA"/>
              </w:rPr>
              <w:t>енергосервіс</w:t>
            </w:r>
            <w:proofErr w:type="spellEnd"/>
          </w:p>
        </w:tc>
        <w:tc>
          <w:tcPr>
            <w:tcW w:w="1399" w:type="dxa"/>
            <w:shd w:val="clear" w:color="auto" w:fill="auto"/>
          </w:tcPr>
          <w:p w:rsidR="009F37F4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453B7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453B79" w:rsidTr="00453B79">
        <w:tc>
          <w:tcPr>
            <w:tcW w:w="675" w:type="dxa"/>
            <w:shd w:val="clear" w:color="auto" w:fill="auto"/>
          </w:tcPr>
          <w:p w:rsidR="009F37F4" w:rsidRPr="00453B79" w:rsidRDefault="00453B79" w:rsidP="0024139B">
            <w:pPr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9F37F4" w:rsidRPr="00453B79" w:rsidRDefault="00453B79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Про нагородження відзнакою Криворізького міського голови</w:t>
            </w:r>
          </w:p>
        </w:tc>
        <w:tc>
          <w:tcPr>
            <w:tcW w:w="1253" w:type="dxa"/>
            <w:shd w:val="clear" w:color="auto" w:fill="auto"/>
          </w:tcPr>
          <w:p w:rsidR="009F37F4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№ 211-р від 29.08.2025</w:t>
            </w:r>
          </w:p>
        </w:tc>
        <w:tc>
          <w:tcPr>
            <w:tcW w:w="1275" w:type="dxa"/>
            <w:shd w:val="clear" w:color="auto" w:fill="auto"/>
          </w:tcPr>
          <w:p w:rsidR="009F37F4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Нагородження</w:t>
            </w:r>
          </w:p>
        </w:tc>
        <w:tc>
          <w:tcPr>
            <w:tcW w:w="1903" w:type="dxa"/>
            <w:shd w:val="clear" w:color="auto" w:fill="auto"/>
          </w:tcPr>
          <w:p w:rsidR="009F37F4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Нагородження, годинник</w:t>
            </w:r>
          </w:p>
        </w:tc>
        <w:tc>
          <w:tcPr>
            <w:tcW w:w="1399" w:type="dxa"/>
            <w:shd w:val="clear" w:color="auto" w:fill="auto"/>
          </w:tcPr>
          <w:p w:rsidR="009F37F4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453B79" w:rsidRDefault="00453B7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53B79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453B7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453B79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453B79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453B79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5AF929"/>
  <w15:chartTrackingRefBased/>
  <w15:docId w15:val="{90D851D6-BD04-490D-9A80-7A6340E6B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2124</Words>
  <Characters>1212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matvijko</dc:creator>
  <cp:keywords/>
  <cp:lastModifiedBy>matvijko</cp:lastModifiedBy>
  <cp:revision>2</cp:revision>
  <dcterms:created xsi:type="dcterms:W3CDTF">2025-08-29T12:28:00Z</dcterms:created>
  <dcterms:modified xsi:type="dcterms:W3CDTF">2025-08-29T12:29:00Z</dcterms:modified>
</cp:coreProperties>
</file>